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3E07" w:rsidRDefault="00653E07" w:rsidP="00653E07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653E07" w:rsidRDefault="00653E07" w:rsidP="00653E07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внесении изменений и дополнений</w:t>
      </w:r>
    </w:p>
    <w:p w:rsidR="00653E07" w:rsidRDefault="00653E07" w:rsidP="00653E07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бюджет </w:t>
      </w:r>
      <w:r w:rsidR="003E56D7">
        <w:rPr>
          <w:rFonts w:ascii="Times New Roman" w:hAnsi="Times New Roman"/>
        </w:rPr>
        <w:t>Казановского</w:t>
      </w:r>
      <w:r>
        <w:rPr>
          <w:rFonts w:ascii="Times New Roman" w:hAnsi="Times New Roman"/>
        </w:rPr>
        <w:t xml:space="preserve"> сельского поселения</w:t>
      </w:r>
    </w:p>
    <w:p w:rsidR="00653E07" w:rsidRDefault="00653E07" w:rsidP="00653E07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2025 год и на плановый период 2026 и 2027 годов»</w:t>
      </w:r>
    </w:p>
    <w:p w:rsidR="00653E07" w:rsidRDefault="00E96F47" w:rsidP="00653E07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29</w:t>
      </w:r>
      <w:r w:rsidR="003E56D7">
        <w:rPr>
          <w:rFonts w:ascii="Times New Roman" w:hAnsi="Times New Roman"/>
        </w:rPr>
        <w:t xml:space="preserve"> </w:t>
      </w:r>
      <w:r w:rsidR="00274BB9">
        <w:rPr>
          <w:rFonts w:ascii="Times New Roman" w:hAnsi="Times New Roman"/>
        </w:rPr>
        <w:t>августа</w:t>
      </w:r>
      <w:r w:rsidR="003E56D7">
        <w:rPr>
          <w:rFonts w:ascii="Times New Roman" w:hAnsi="Times New Roman"/>
        </w:rPr>
        <w:t xml:space="preserve"> 2025 года № </w:t>
      </w:r>
      <w:r w:rsidR="00F1554B">
        <w:rPr>
          <w:rFonts w:ascii="Times New Roman" w:hAnsi="Times New Roman"/>
        </w:rPr>
        <w:t>1</w:t>
      </w:r>
      <w:r w:rsidR="00B40397">
        <w:rPr>
          <w:rFonts w:ascii="Times New Roman" w:hAnsi="Times New Roman"/>
        </w:rPr>
        <w:t>9</w:t>
      </w:r>
    </w:p>
    <w:p w:rsidR="00653E07" w:rsidRDefault="00653E07" w:rsidP="00653E07">
      <w:pPr>
        <w:jc w:val="right"/>
        <w:outlineLvl w:val="0"/>
        <w:rPr>
          <w:rFonts w:ascii="Times New Roman" w:hAnsi="Times New Roman"/>
        </w:rPr>
      </w:pPr>
    </w:p>
    <w:p w:rsidR="00653E07" w:rsidRDefault="00653E07" w:rsidP="00653E07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653E07" w:rsidRDefault="00653E07" w:rsidP="00653E07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решению «О бюджете </w:t>
      </w:r>
      <w:r w:rsidR="003E56D7">
        <w:rPr>
          <w:rFonts w:ascii="Times New Roman" w:hAnsi="Times New Roman"/>
        </w:rPr>
        <w:t>Казановского</w:t>
      </w:r>
      <w:r>
        <w:rPr>
          <w:rFonts w:ascii="Times New Roman" w:hAnsi="Times New Roman"/>
        </w:rPr>
        <w:t xml:space="preserve"> сельского поселения</w:t>
      </w:r>
    </w:p>
    <w:p w:rsidR="00653E07" w:rsidRDefault="00653E07" w:rsidP="00653E07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2025 год и на плановый период 2026 и 2027 годов»</w:t>
      </w:r>
    </w:p>
    <w:p w:rsidR="00653E07" w:rsidRDefault="003E56D7" w:rsidP="00653E07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20 декабря 2024 года № 33</w:t>
      </w:r>
    </w:p>
    <w:p w:rsidR="00653E07" w:rsidRDefault="00653E07" w:rsidP="00653E07">
      <w:pPr>
        <w:jc w:val="right"/>
        <w:rPr>
          <w:rFonts w:ascii="Times New Roman" w:hAnsi="Times New Roman"/>
        </w:rPr>
      </w:pPr>
    </w:p>
    <w:p w:rsidR="00653E07" w:rsidRPr="007247C2" w:rsidRDefault="00653E07" w:rsidP="00653E07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3E07" w:rsidRPr="007247C2" w:rsidRDefault="00653E07" w:rsidP="00653E07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</w:t>
      </w:r>
      <w:r w:rsidR="003E56D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Казановского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</w:t>
      </w:r>
    </w:p>
    <w:p w:rsidR="00653E07" w:rsidRPr="008F600B" w:rsidRDefault="00653E07" w:rsidP="00653E0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 2025</w:t>
      </w:r>
      <w:r w:rsidRPr="007247C2">
        <w:rPr>
          <w:rFonts w:ascii="Times New Roman" w:hAnsi="Times New Roman" w:cs="Times New Roman"/>
          <w:color w:val="000000"/>
          <w:sz w:val="24"/>
          <w:szCs w:val="24"/>
        </w:rPr>
        <w:t xml:space="preserve"> год</w:t>
      </w:r>
      <w:r w:rsidRPr="00AE615B">
        <w:rPr>
          <w:rFonts w:ascii="Times New Roman" w:hAnsi="Times New Roman" w:cs="Times New Roman"/>
          <w:sz w:val="24"/>
          <w:szCs w:val="24"/>
        </w:rPr>
        <w:t xml:space="preserve"> </w:t>
      </w:r>
      <w:r w:rsidRPr="007247C2">
        <w:rPr>
          <w:rFonts w:ascii="Times New Roman" w:hAnsi="Times New Roman" w:cs="Times New Roman"/>
          <w:sz w:val="24"/>
          <w:szCs w:val="24"/>
        </w:rPr>
        <w:t xml:space="preserve">и на плановый </w:t>
      </w:r>
      <w:r>
        <w:rPr>
          <w:rFonts w:ascii="Times New Roman" w:hAnsi="Times New Roman" w:cs="Times New Roman"/>
          <w:sz w:val="24"/>
          <w:szCs w:val="24"/>
        </w:rPr>
        <w:t>период 2026 и 2027</w:t>
      </w:r>
      <w:r w:rsidRPr="007247C2">
        <w:rPr>
          <w:rFonts w:ascii="Times New Roman" w:hAnsi="Times New Roman" w:cs="Times New Roman"/>
          <w:sz w:val="24"/>
          <w:szCs w:val="24"/>
        </w:rPr>
        <w:t>годов</w:t>
      </w:r>
    </w:p>
    <w:p w:rsidR="00653E07" w:rsidRDefault="00653E07" w:rsidP="00653E07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07576B" w:rsidRDefault="003E56D7" w:rsidP="00792E8E">
      <w:pPr>
        <w:widowControl/>
        <w:autoSpaceDE/>
        <w:autoSpaceDN/>
        <w:adjustRightInd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тыс. рублей</w:t>
      </w:r>
    </w:p>
    <w:tbl>
      <w:tblPr>
        <w:tblW w:w="10568" w:type="dxa"/>
        <w:tblInd w:w="-431" w:type="dxa"/>
        <w:tblLook w:val="04A0" w:firstRow="1" w:lastRow="0" w:firstColumn="1" w:lastColumn="0" w:noHBand="0" w:noVBand="1"/>
      </w:tblPr>
      <w:tblGrid>
        <w:gridCol w:w="3545"/>
        <w:gridCol w:w="652"/>
        <w:gridCol w:w="820"/>
        <w:gridCol w:w="1089"/>
        <w:gridCol w:w="1106"/>
        <w:gridCol w:w="536"/>
        <w:gridCol w:w="940"/>
        <w:gridCol w:w="940"/>
        <w:gridCol w:w="940"/>
      </w:tblGrid>
      <w:tr w:rsidR="00792E8E" w:rsidRPr="00792E8E" w:rsidTr="00792E8E">
        <w:trPr>
          <w:trHeight w:val="255"/>
        </w:trPr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2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sz w:val="16"/>
                <w:szCs w:val="16"/>
              </w:rPr>
              <w:t>2025 год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sz w:val="16"/>
                <w:szCs w:val="16"/>
              </w:rPr>
              <w:t>2026 год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sz w:val="16"/>
                <w:szCs w:val="16"/>
              </w:rPr>
              <w:t>2027 год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E8E" w:rsidRPr="00792E8E" w:rsidRDefault="00B41800" w:rsidP="00E96F4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E96F47">
              <w:rPr>
                <w:rFonts w:ascii="Arial" w:hAnsi="Arial" w:cs="Arial"/>
                <w:b/>
                <w:bCs/>
                <w:sz w:val="16"/>
                <w:szCs w:val="16"/>
              </w:rPr>
              <w:t>513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,79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sz w:val="16"/>
                <w:szCs w:val="16"/>
              </w:rPr>
              <w:t>2 867,00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sz w:val="16"/>
                <w:szCs w:val="16"/>
              </w:rPr>
              <w:t>2 755,00</w:t>
            </w:r>
          </w:p>
        </w:tc>
      </w:tr>
      <w:tr w:rsidR="00792E8E" w:rsidRPr="00792E8E" w:rsidTr="00792E8E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Казановского сельского поселения Варненского муниципального района Челябинской области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B41800" w:rsidP="00E96F4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</w:t>
            </w:r>
            <w:r w:rsidR="00E96F4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513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,79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2 867,00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2 755,00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B41800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3379,35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1 509,53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1 608,90</w:t>
            </w:r>
          </w:p>
        </w:tc>
      </w:tr>
      <w:tr w:rsidR="00792E8E" w:rsidRPr="00792E8E" w:rsidTr="00792E8E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502,30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536,30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502,30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536,30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502,30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536,30</w:t>
            </w:r>
          </w:p>
        </w:tc>
      </w:tr>
      <w:tr w:rsidR="00792E8E" w:rsidRPr="00792E8E" w:rsidTr="00792E8E">
        <w:trPr>
          <w:trHeight w:val="67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743,10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502,30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536,30</w:t>
            </w:r>
          </w:p>
        </w:tc>
      </w:tr>
      <w:tr w:rsidR="00792E8E" w:rsidRPr="00792E8E" w:rsidTr="00792E8E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224E3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2106,17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504,93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536,30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224E3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2100,55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504,93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536,30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224E3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2100,55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504,93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536,30</w:t>
            </w:r>
          </w:p>
        </w:tc>
      </w:tr>
      <w:tr w:rsidR="00792E8E" w:rsidRPr="00792E8E" w:rsidTr="00792E8E">
        <w:trPr>
          <w:trHeight w:val="67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1 260,10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502,30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536,30</w:t>
            </w:r>
          </w:p>
        </w:tc>
      </w:tr>
      <w:tr w:rsidR="00792E8E" w:rsidRPr="00792E8E" w:rsidTr="00792E8E">
        <w:trPr>
          <w:trHeight w:val="4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224E3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770,91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2,63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B41800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69,54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4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224E3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5,62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224E3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5,62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224E3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4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469,40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502,30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536,30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469,40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502,30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536,30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469,40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502,30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536,30</w:t>
            </w:r>
          </w:p>
        </w:tc>
      </w:tr>
      <w:tr w:rsidR="00792E8E" w:rsidRPr="00792E8E" w:rsidTr="00792E8E">
        <w:trPr>
          <w:trHeight w:val="67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469,40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502,30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536,30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B41800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11,31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B41800" w:rsidP="00B4180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11,31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B41800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11,31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4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B41800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792E8E" w:rsidRPr="00792E8E" w:rsidTr="00792E8E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4640800000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792E8E" w:rsidRPr="00792E8E" w:rsidTr="00792E8E">
        <w:trPr>
          <w:trHeight w:val="67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161,30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204,20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211,40</w:t>
            </w:r>
          </w:p>
        </w:tc>
      </w:tr>
      <w:tr w:rsidR="00792E8E" w:rsidRPr="00792E8E" w:rsidTr="00792E8E">
        <w:trPr>
          <w:trHeight w:val="4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25,80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747,99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747,99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747,99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450,51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4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6540265201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450,51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"Совершенствование организации дорожного движения "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297,48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4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6540365301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297,48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E96F47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732,78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74,48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3,19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E96F47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732,78</w:t>
            </w:r>
            <w:bookmarkStart w:id="0" w:name="_GoBack"/>
            <w:bookmarkEnd w:id="0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74,48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3,19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86,25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экологического благополучия на территории Варненского муниципального района Челябинской области"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86,25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4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6440264201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86,25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E96F47" w:rsidP="00E96F4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646,03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74,48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3,19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"Уличное освещение"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E96F47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636</w:t>
            </w:r>
            <w:r w:rsidR="007224E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,02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74,48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3,19</w:t>
            </w:r>
          </w:p>
        </w:tc>
      </w:tr>
      <w:tr w:rsidR="00792E8E" w:rsidRPr="00792E8E" w:rsidTr="00792E8E">
        <w:trPr>
          <w:trHeight w:val="4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7440274201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E96F47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636</w:t>
            </w:r>
            <w:r w:rsidR="007224E3">
              <w:rPr>
                <w:rFonts w:ascii="Arial" w:hAnsi="Arial" w:cs="Arial"/>
                <w:sz w:val="16"/>
                <w:szCs w:val="16"/>
              </w:rPr>
              <w:t>,02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74,48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3,19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"Прочие мероприятия по благоустройству"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4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7440374303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10,01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B41800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1403,60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1 078,79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931,51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B41800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1403,60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1 078,79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931,51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B41800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1403,60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1 078,79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931,51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"Финансовое обеспечение деятельности казенного учреждения"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B41800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1403,60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1 078,79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931,51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7340208902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B41800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67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7340273201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B41800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453,27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483,00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536,31</w:t>
            </w:r>
          </w:p>
        </w:tc>
      </w:tr>
      <w:tr w:rsidR="00792E8E" w:rsidRPr="00792E8E" w:rsidTr="00792E8E">
        <w:trPr>
          <w:trHeight w:val="4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7340273201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B41800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451,27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595,79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395,20</w:t>
            </w:r>
          </w:p>
        </w:tc>
      </w:tr>
      <w:tr w:rsidR="00B41800" w:rsidRPr="00792E8E" w:rsidTr="00792E8E">
        <w:trPr>
          <w:trHeight w:val="4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800" w:rsidRPr="00792E8E" w:rsidRDefault="00B41800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800" w:rsidRPr="00792E8E" w:rsidRDefault="00B41800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800" w:rsidRPr="00792E8E" w:rsidRDefault="00B41800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800" w:rsidRPr="00792E8E" w:rsidRDefault="00B41800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800" w:rsidRPr="00792E8E" w:rsidRDefault="00B41800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7340273201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800" w:rsidRPr="00792E8E" w:rsidRDefault="00B41800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800" w:rsidRDefault="00B41800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484,13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800" w:rsidRPr="00792E8E" w:rsidRDefault="00B41800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800" w:rsidRPr="00792E8E" w:rsidRDefault="00B41800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СОЦИАЛЬНАЯ ПОЛИТИКА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B41800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32,20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B41800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B41800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B41800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67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2840328430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B41800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80,64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80,64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80,64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80,64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7040270201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80,64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</w:tbl>
    <w:p w:rsidR="00792E8E" w:rsidRPr="00653E07" w:rsidRDefault="00792E8E" w:rsidP="00792E8E">
      <w:pPr>
        <w:widowControl/>
        <w:autoSpaceDE/>
        <w:autoSpaceDN/>
        <w:adjustRightInd/>
        <w:jc w:val="right"/>
      </w:pPr>
    </w:p>
    <w:sectPr w:rsidR="00792E8E" w:rsidRPr="00653E07" w:rsidSect="00792E8E">
      <w:pgSz w:w="11906" w:h="16838"/>
      <w:pgMar w:top="113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042"/>
    <w:rsid w:val="00046015"/>
    <w:rsid w:val="0007576B"/>
    <w:rsid w:val="000849E0"/>
    <w:rsid w:val="00274BB9"/>
    <w:rsid w:val="00293042"/>
    <w:rsid w:val="002A751D"/>
    <w:rsid w:val="003262F4"/>
    <w:rsid w:val="00396C7C"/>
    <w:rsid w:val="003A4B18"/>
    <w:rsid w:val="003E56D7"/>
    <w:rsid w:val="00483B04"/>
    <w:rsid w:val="004F5140"/>
    <w:rsid w:val="00546C05"/>
    <w:rsid w:val="00653E07"/>
    <w:rsid w:val="00684B28"/>
    <w:rsid w:val="007224E3"/>
    <w:rsid w:val="00792E8E"/>
    <w:rsid w:val="008152BD"/>
    <w:rsid w:val="008400BB"/>
    <w:rsid w:val="00913EF1"/>
    <w:rsid w:val="00A15435"/>
    <w:rsid w:val="00AA5199"/>
    <w:rsid w:val="00B40397"/>
    <w:rsid w:val="00B41800"/>
    <w:rsid w:val="00C05D57"/>
    <w:rsid w:val="00E17260"/>
    <w:rsid w:val="00E96F47"/>
    <w:rsid w:val="00F1554B"/>
    <w:rsid w:val="00F7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3CB79C-2CA9-4CC7-AB12-18782F529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2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152B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52BD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8152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PlusTitle">
    <w:name w:val="ConsPlusTitle"/>
    <w:uiPriority w:val="99"/>
    <w:rsid w:val="008152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footer"/>
    <w:basedOn w:val="a"/>
    <w:link w:val="a4"/>
    <w:rsid w:val="008152B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Нижний колонтитул Знак"/>
    <w:basedOn w:val="a0"/>
    <w:link w:val="a3"/>
    <w:rsid w:val="008152B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152BD"/>
  </w:style>
  <w:style w:type="paragraph" w:styleId="a6">
    <w:name w:val="header"/>
    <w:basedOn w:val="a"/>
    <w:link w:val="a7"/>
    <w:rsid w:val="008152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8152B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rsid w:val="008152BD"/>
    <w:rPr>
      <w:rFonts w:ascii="Tahoma" w:hAnsi="Tahoma" w:cs="Times New Roman"/>
      <w:sz w:val="16"/>
      <w:szCs w:val="16"/>
    </w:rPr>
  </w:style>
  <w:style w:type="character" w:customStyle="1" w:styleId="a9">
    <w:name w:val="Текст выноски Знак"/>
    <w:basedOn w:val="a0"/>
    <w:link w:val="a8"/>
    <w:rsid w:val="008152BD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8152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8152BD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8152BD"/>
    <w:rPr>
      <w:color w:val="954F72"/>
      <w:u w:val="single"/>
    </w:rPr>
  </w:style>
  <w:style w:type="paragraph" w:customStyle="1" w:styleId="xl65">
    <w:name w:val="xl65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1">
    <w:name w:val="xl71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8152B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8152B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8152B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8152B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7">
    <w:name w:val="xl77"/>
    <w:basedOn w:val="a"/>
    <w:rsid w:val="008152B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8152B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8152B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3">
    <w:name w:val="xl63"/>
    <w:basedOn w:val="a"/>
    <w:rsid w:val="008152BD"/>
    <w:pPr>
      <w:widowControl/>
      <w:autoSpaceDE/>
      <w:autoSpaceDN/>
      <w:adjustRightInd/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msonormal0">
    <w:name w:val="msonormal"/>
    <w:basedOn w:val="a"/>
    <w:rsid w:val="003262F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51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1111</Words>
  <Characters>6335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2025-05-09T04:50:00Z</cp:lastPrinted>
  <dcterms:created xsi:type="dcterms:W3CDTF">2024-02-05T04:53:00Z</dcterms:created>
  <dcterms:modified xsi:type="dcterms:W3CDTF">2025-09-02T06:33:00Z</dcterms:modified>
</cp:coreProperties>
</file>